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27.04      </w:t>
      </w:r>
      <w:r w:rsidRPr="008A5604">
        <w:rPr>
          <w:rFonts w:ascii="Arial" w:hAnsi="Arial" w:cs="Arial"/>
          <w:b/>
          <w:sz w:val="36"/>
          <w:szCs w:val="36"/>
        </w:rPr>
        <w:t xml:space="preserve">Тема : </w:t>
      </w:r>
      <w:r w:rsidRPr="008A5604">
        <w:rPr>
          <w:rFonts w:ascii="Arial" w:hAnsi="Arial" w:cs="Arial"/>
          <w:sz w:val="36"/>
          <w:szCs w:val="36"/>
        </w:rPr>
        <w:t>Однородные члены предложения.</w:t>
      </w: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6"/>
          <w:szCs w:val="36"/>
        </w:rPr>
      </w:pP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AE32E5">
        <w:rPr>
          <w:rFonts w:ascii="Arial" w:hAnsi="Arial" w:cs="Arial"/>
          <w:sz w:val="32"/>
          <w:szCs w:val="32"/>
          <w:highlight w:val="green"/>
        </w:rPr>
        <w:t>Однородные сказуемые иногда располагаются далеко друг от друга, так как между ними есть другие второстепенные члены.</w:t>
      </w:r>
      <w:r>
        <w:rPr>
          <w:rFonts w:ascii="Arial" w:hAnsi="Arial" w:cs="Arial"/>
          <w:sz w:val="32"/>
          <w:szCs w:val="32"/>
        </w:rPr>
        <w:t xml:space="preserve"> </w:t>
      </w: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566" w:rsidRP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Pr="00D67566">
        <w:rPr>
          <w:rFonts w:ascii="Arial" w:hAnsi="Arial" w:cs="Arial"/>
          <w:sz w:val="36"/>
          <w:szCs w:val="36"/>
        </w:rPr>
        <w:t xml:space="preserve">Грачи  громко  кричали  рылись  в рыхлой  земле  искали  червячков.  Медведь подружился с собакой  и лазил  к ней  в будку и отнимал кости  и не давал ей проходу. Солнце </w:t>
      </w:r>
      <w:r w:rsidRPr="00D67566">
        <w:rPr>
          <w:rFonts w:ascii="Arial" w:hAnsi="Arial" w:cs="Arial"/>
          <w:b/>
          <w:sz w:val="36"/>
          <w:szCs w:val="36"/>
        </w:rPr>
        <w:t>встанет</w:t>
      </w:r>
      <w:r w:rsidRPr="00D67566">
        <w:rPr>
          <w:rFonts w:ascii="Arial" w:hAnsi="Arial" w:cs="Arial"/>
          <w:sz w:val="36"/>
          <w:szCs w:val="36"/>
        </w:rPr>
        <w:t xml:space="preserve"> над землёй  но не осветит её своими лучами.</w:t>
      </w: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1.Спишите. Над каждым словом укажите части речи</w:t>
      </w:r>
    </w:p>
    <w:p w:rsidR="00D67566" w:rsidRPr="00AE32E5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2.Найди однородные члены предложения, подчеркните их.</w:t>
      </w:r>
    </w:p>
    <w:p w:rsidR="00D67566" w:rsidRPr="00AE32E5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3. Отметь(×), к какому слову они относятся.</w:t>
      </w:r>
    </w:p>
    <w:p w:rsidR="00D67566" w:rsidRPr="00AE32E5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4.Расставьте знаки препинания.</w:t>
      </w:r>
    </w:p>
    <w:p w:rsidR="00D67566" w:rsidRPr="00AE32E5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5. Составьте схему предложения.</w:t>
      </w:r>
    </w:p>
    <w:p w:rsidR="00D67566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D67566" w:rsidRPr="008A5604" w:rsidRDefault="00D67566" w:rsidP="00D67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6. Выделенное слово разбери как часть речи</w:t>
      </w:r>
      <w:r>
        <w:rPr>
          <w:rFonts w:ascii="Times New Roman" w:hAnsi="Times New Roman"/>
          <w:b/>
          <w:sz w:val="32"/>
          <w:szCs w:val="32"/>
          <w:highlight w:val="yellow"/>
        </w:rPr>
        <w:t>.</w:t>
      </w:r>
      <w:r w:rsidRPr="00AE32E5">
        <w:rPr>
          <w:rFonts w:ascii="Times New Roman" w:hAnsi="Times New Roman"/>
          <w:b/>
          <w:sz w:val="32"/>
          <w:szCs w:val="32"/>
          <w:highlight w:val="yellow"/>
        </w:rPr>
        <w:t xml:space="preserve"> </w:t>
      </w:r>
      <w:r w:rsidRPr="00AE32E5">
        <w:rPr>
          <w:rFonts w:ascii="Times New Roman" w:hAnsi="Times New Roman"/>
          <w:b/>
          <w:sz w:val="32"/>
          <w:szCs w:val="32"/>
        </w:rPr>
        <w:t>(морфологический разбор).</w:t>
      </w:r>
    </w:p>
    <w:p w:rsidR="00541519" w:rsidRDefault="00D67566"/>
    <w:sectPr w:rsidR="00541519" w:rsidSect="009A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67566"/>
    <w:rsid w:val="007E7FC0"/>
    <w:rsid w:val="009A4504"/>
    <w:rsid w:val="00D67566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2020-04-26T10:50:00Z</dcterms:created>
  <dcterms:modified xsi:type="dcterms:W3CDTF">2020-04-26T10:52:00Z</dcterms:modified>
</cp:coreProperties>
</file>